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E7B77" w:rsidP="0032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734">
              <w:rPr>
                <w:rFonts w:ascii="Times New Roman" w:hAnsi="Times New Roman" w:cs="Times New Roman"/>
                <w:sz w:val="24"/>
                <w:szCs w:val="24"/>
              </w:rPr>
              <w:t xml:space="preserve">Основы права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A8413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-05-0115-01 Образование в области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Физкультурно-оздоровительная и туристско-рекреационная деятельность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89290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892900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C66734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900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C66734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государства 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право, административно-</w:t>
            </w:r>
            <w:proofErr w:type="spell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деликтное</w:t>
            </w:r>
            <w:proofErr w:type="spell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процессуально-исполнительное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Финансовое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Гражданское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Семейное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Жилищное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Трудовое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  <w:r w:rsidRPr="00530A8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Уголовное право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0A8A">
              <w:rPr>
                <w:rFonts w:ascii="Times New Roman" w:hAnsi="Times New Roman" w:cs="Times New Roman"/>
                <w:sz w:val="24"/>
                <w:szCs w:val="24"/>
              </w:rPr>
              <w:t>Общие положения о судоустройстве и судопроизводстве в Республике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место, роль и назначение права и государства в системе социальных отношений, основные правовые категории и понятия;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отрасли права, их структуру и институты;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основополагающие нормативные правовые акты;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структуру государственного аппарата, место, роль и компетенцию отдельных должностных лиц и государственных органов, структуру и систему судебных и правоохранительных органов;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права, законные интересы и обязанности человека и гражданина, гарантии их реализации;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вид правоотношений и правовые нормы, их регулирующие;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иерархию нормативных правовых актов, регулирующих определенные правоотношения;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поиск необходимых нормативных предписаний в национальном законодательстве;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юридически корректные решения в области применения права;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321359" w:rsidRPr="008C0040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ab/>
              <w:t>основной юридической терминологией;</w:t>
            </w:r>
          </w:p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навыками применения правовых норм в профессиональной и общественной деятельности.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321359" w:rsidRPr="003543B3" w:rsidRDefault="00321359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УК-11. 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0040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деятельностью.</w:t>
            </w:r>
          </w:p>
        </w:tc>
      </w:tr>
      <w:tr w:rsidR="00321359" w:rsidRPr="003543B3" w:rsidTr="009B3424">
        <w:tc>
          <w:tcPr>
            <w:tcW w:w="2376" w:type="dxa"/>
          </w:tcPr>
          <w:p w:rsidR="00321359" w:rsidRPr="003543B3" w:rsidRDefault="00321359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321359" w:rsidRPr="003543B3" w:rsidRDefault="00892900" w:rsidP="00317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1359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D49A0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1359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18A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44CEE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24A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900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4139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5E7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66734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52</cp:revision>
  <cp:lastPrinted>2023-11-29T09:08:00Z</cp:lastPrinted>
  <dcterms:created xsi:type="dcterms:W3CDTF">2023-11-27T10:55:00Z</dcterms:created>
  <dcterms:modified xsi:type="dcterms:W3CDTF">2024-09-18T11:07:00Z</dcterms:modified>
</cp:coreProperties>
</file>